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66" w:rsidRPr="00673A66" w:rsidRDefault="00673A66" w:rsidP="00673A66">
      <w:pPr>
        <w:spacing w:before="120"/>
        <w:ind w:left="142" w:right="432"/>
        <w:rPr>
          <w:b/>
          <w:bCs/>
          <w:sz w:val="24"/>
          <w:szCs w:val="24"/>
        </w:rPr>
      </w:pPr>
    </w:p>
    <w:p w:rsidR="00673A66" w:rsidRPr="00673A66" w:rsidRDefault="00673A66" w:rsidP="00673A66">
      <w:pPr>
        <w:spacing w:before="120"/>
        <w:ind w:left="142" w:right="432"/>
        <w:rPr>
          <w:b/>
          <w:bCs/>
          <w:sz w:val="24"/>
          <w:szCs w:val="24"/>
        </w:rPr>
      </w:pPr>
    </w:p>
    <w:p w:rsidR="0090503C" w:rsidRDefault="00247691" w:rsidP="0090503C">
      <w:pPr>
        <w:spacing w:before="120"/>
        <w:ind w:right="43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January</w:t>
      </w:r>
      <w:r w:rsidR="0090503C">
        <w:rPr>
          <w:b/>
          <w:bCs/>
          <w:sz w:val="24"/>
          <w:szCs w:val="24"/>
          <w:lang w:val="en-US"/>
        </w:rPr>
        <w:t xml:space="preserve"> 23, 2014</w:t>
      </w:r>
    </w:p>
    <w:p w:rsidR="00673A66" w:rsidRPr="00247691" w:rsidRDefault="0090503C" w:rsidP="0090503C">
      <w:pPr>
        <w:spacing w:before="120"/>
        <w:ind w:right="432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</w:t>
      </w:r>
      <w:r w:rsidR="00247691">
        <w:rPr>
          <w:b/>
          <w:sz w:val="24"/>
          <w:szCs w:val="24"/>
          <w:lang w:val="en-US"/>
        </w:rPr>
        <w:t>ress-release</w:t>
      </w:r>
    </w:p>
    <w:p w:rsidR="00673A66" w:rsidRPr="00247691" w:rsidRDefault="00673A66" w:rsidP="00673A66">
      <w:pPr>
        <w:spacing w:before="120"/>
        <w:ind w:left="720" w:right="432"/>
        <w:jc w:val="center"/>
        <w:rPr>
          <w:b/>
          <w:sz w:val="24"/>
          <w:szCs w:val="24"/>
          <w:lang w:val="en-US"/>
        </w:rPr>
      </w:pPr>
    </w:p>
    <w:p w:rsidR="00673A66" w:rsidRPr="00247691" w:rsidRDefault="0090503C" w:rsidP="00247691">
      <w:pPr>
        <w:ind w:left="142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“Software T</w:t>
      </w:r>
      <w:r w:rsidR="00247691" w:rsidRPr="0024769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echnologies” optimized</w:t>
      </w:r>
      <w:r w:rsidR="00247691" w:rsidRPr="00247691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="00247691" w:rsidRPr="0024769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business processes </w:t>
      </w:r>
      <w:r w:rsidR="008973C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247691" w:rsidRPr="0024769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“</w:t>
      </w:r>
      <w:proofErr w:type="spellStart"/>
      <w:r w:rsidR="00247691" w:rsidRPr="0024769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Rusmolco</w:t>
      </w:r>
      <w:proofErr w:type="spellEnd"/>
      <w:r w:rsidR="00247691" w:rsidRPr="0024769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” on the basis of </w:t>
      </w:r>
      <w:proofErr w:type="spellStart"/>
      <w:r w:rsidR="00247691" w:rsidRPr="0024769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="00247691" w:rsidRPr="0024769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5</w:t>
      </w:r>
    </w:p>
    <w:p w:rsidR="00247691" w:rsidRDefault="00247691" w:rsidP="00247691">
      <w:pPr>
        <w:ind w:left="142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247691" w:rsidRDefault="00247691" w:rsidP="00247691">
      <w:pPr>
        <w:ind w:left="142"/>
        <w:jc w:val="center"/>
        <w:rPr>
          <w:sz w:val="24"/>
          <w:szCs w:val="24"/>
          <w:lang w:val="en-US"/>
        </w:rPr>
      </w:pPr>
    </w:p>
    <w:p w:rsidR="006D041C" w:rsidRPr="00D97BD4" w:rsidRDefault="006D041C" w:rsidP="00921480">
      <w:pPr>
        <w:ind w:left="142"/>
        <w:jc w:val="both"/>
        <w:rPr>
          <w:b/>
          <w:sz w:val="24"/>
          <w:szCs w:val="24"/>
          <w:lang w:val="en-US"/>
        </w:rPr>
      </w:pP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The optimization of key business processes of “</w:t>
      </w:r>
      <w:proofErr w:type="spellStart"/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Rusmolco</w:t>
      </w:r>
      <w:proofErr w:type="spellEnd"/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” was carried out in the framework of the project: processing and storage </w:t>
      </w:r>
      <w:r w:rsidR="0090503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90503C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inventory</w:t>
      </w:r>
      <w:r w:rsidR="008973C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applicati</w:t>
      </w:r>
      <w:r w:rsidR="008973C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ons is speeded up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, control of fulfillment of contractual obligations</w:t>
      </w:r>
      <w:r w:rsidR="008973C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is </w:t>
      </w:r>
      <w:r w:rsidR="008973C3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strengthened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gramStart"/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processing</w:t>
      </w:r>
      <w:proofErr w:type="gramEnd"/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of commercial proposals</w:t>
      </w:r>
      <w:r w:rsidR="008973C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is </w:t>
      </w:r>
      <w:r w:rsidR="008973C3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optimized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integration 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of the software 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with corporate portal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“</w:t>
      </w:r>
      <w:r w:rsidR="00A14E30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Microsoft SharePoint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”</w:t>
      </w:r>
      <w:r w:rsidR="00A14E30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and “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1C: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Accounting for agricultural enterprise</w:t>
      </w:r>
      <w:r w:rsidR="00EC301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</w:t>
      </w:r>
      <w:r w:rsidR="00A14E30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”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is put into effect</w:t>
      </w:r>
      <w:r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The p</w:t>
      </w:r>
      <w:r w:rsidRPr="00D97BD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latform version </w:t>
      </w:r>
      <w:r w:rsidR="007F15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is </w:t>
      </w:r>
      <w:r w:rsidRPr="00D97BD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updated to </w:t>
      </w:r>
      <w:proofErr w:type="spellStart"/>
      <w:r w:rsidRPr="00D97BD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D97BD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5.2.</w:t>
      </w:r>
    </w:p>
    <w:p w:rsidR="00A14E30" w:rsidRDefault="00A14E30" w:rsidP="00673A66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 2011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“</w:t>
      </w:r>
      <w:proofErr w:type="spellStart"/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Rusmolco</w:t>
      </w:r>
      <w:proofErr w:type="spellEnd"/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” 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process of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co-ordination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agreements and processing of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invoices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was automated.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</w:t>
      </w:r>
      <w:r w:rsidR="004F0E5D"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n the basis of </w:t>
      </w:r>
      <w:proofErr w:type="spellStart"/>
      <w:r w:rsidR="004F0E5D"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="004F0E5D"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4.5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F0E5D"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 electronic archive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was 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create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s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uccessful project became the basis of long-term cooperation between the companies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“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Rusmolco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”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«Software Technologies».</w:t>
      </w:r>
    </w:p>
    <w:p w:rsidR="00A14E30" w:rsidRPr="00A14E30" w:rsidRDefault="00A14E30" w:rsidP="00673A66">
      <w:pPr>
        <w:ind w:firstLine="567"/>
        <w:jc w:val="both"/>
        <w:rPr>
          <w:sz w:val="24"/>
          <w:szCs w:val="24"/>
          <w:lang w:val="en-US"/>
        </w:rPr>
      </w:pP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2012, the</w:t>
      </w:r>
      <w:r w:rsid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company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automated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work with correspondence, administrative documents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office memos as well 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as </w:t>
      </w:r>
      <w:r w:rsidR="0018107A"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maintenance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18107A"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minutes of the meetings and the control of </w:t>
      </w:r>
      <w:r w:rsidR="004F0E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A14E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execution of orders.</w:t>
      </w:r>
    </w:p>
    <w:p w:rsidR="000650AA" w:rsidRPr="000650AA" w:rsidRDefault="000650AA" w:rsidP="00673A66">
      <w:pPr>
        <w:ind w:firstLine="567"/>
        <w:jc w:val="both"/>
        <w:rPr>
          <w:sz w:val="24"/>
          <w:szCs w:val="24"/>
          <w:lang w:val="en-US"/>
        </w:rPr>
      </w:pPr>
      <w:r w:rsidRPr="0060536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the beginning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2013 </w:t>
      </w:r>
      <w:r w:rsidR="00B35C8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functionality was expanded </w:t>
      </w:r>
      <w:r w:rsidR="00B35C8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due to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processing of </w:t>
      </w:r>
      <w:r w:rsidR="00B35C8B" w:rsidRPr="00B35C8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inventory applications</w:t>
      </w:r>
      <w:r w:rsidRPr="00B35C8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="00B35C8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creation </w:t>
      </w:r>
      <w:r w:rsid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41383D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electronic archive. At the end of 2013 a new project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was </w:t>
      </w:r>
      <w:r w:rsidR="00B35C8B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successfully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implemented</w:t>
      </w:r>
      <w:r w:rsidR="00B35C8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an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upgrade to </w:t>
      </w:r>
      <w:proofErr w:type="spellStart"/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5.2.</w:t>
      </w:r>
    </w:p>
    <w:p w:rsidR="000650AA" w:rsidRDefault="000650AA" w:rsidP="00673A66">
      <w:pPr>
        <w:ind w:firstLine="567"/>
        <w:jc w:val="both"/>
        <w:rPr>
          <w:sz w:val="24"/>
          <w:szCs w:val="24"/>
          <w:lang w:val="en-US"/>
        </w:rPr>
      </w:pP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decision on the processing of 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inventory applications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has been transferred on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18107A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platform </w:t>
      </w:r>
      <w:proofErr w:type="spellStart"/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5.2 with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more convenient interfac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e.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lso some improvements were carried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logic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the process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control 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the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processing 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applications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was</w:t>
      </w:r>
      <w:r w:rsidR="001810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1383D" w:rsidRP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strengthened</w:t>
      </w:r>
      <w:r w:rsid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loss</w:t>
      </w:r>
      <w:r w:rsid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r w:rsidR="0041383D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applications</w:t>
      </w:r>
      <w:r w:rsid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is </w:t>
      </w:r>
      <w:r w:rsidR="0041383D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excluded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 Form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ing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tracking </w:t>
      </w:r>
      <w:r w:rsid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applications </w:t>
      </w:r>
      <w:r w:rsidR="0041383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by the </w:t>
      </w:r>
      <w:r w:rsidR="009050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employees of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all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branches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realized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through a web-interface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the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corporate portal Microsoft SharePoint which simplifies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work for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users of the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software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Processing and approval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is put into effect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 the </w:t>
      </w:r>
      <w:r w:rsidR="009214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software</w:t>
      </w:r>
      <w:r w:rsidR="00921480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005B5E" w:rsidRDefault="000650AA" w:rsidP="00673A66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Automatic control of </w:t>
      </w:r>
      <w:r w:rsidR="0029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C20FB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execution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contractual obligations </w:t>
      </w:r>
      <w:r w:rsidR="007021B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supplements </w:t>
      </w:r>
      <w:r w:rsidR="001150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with </w:t>
      </w:r>
      <w:r w:rsidR="0011503C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process </w:t>
      </w:r>
      <w:r w:rsidR="0011503C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1150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7021B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conducting of </w:t>
      </w:r>
      <w:r w:rsidR="00EC301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contractual activities in the system of the electronic documents circulation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using the integration with the </w:t>
      </w:r>
      <w:r w:rsidR="007021B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software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20FB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“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1C:</w:t>
      </w:r>
      <w:r w:rsidR="00C20FB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Accounti</w:t>
      </w:r>
      <w:r w:rsidR="00C20FB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ng for agricultural enterprises”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="00C20FBC" w:rsidRPr="00C20FB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20FB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Also t</w:t>
      </w:r>
      <w:r w:rsidR="00C20FBC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he process of </w:t>
      </w:r>
      <w:r w:rsidR="00EC301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C20FBC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processing of commercial proposals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150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automated. </w:t>
      </w:r>
      <w:r w:rsidRP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Im</w:t>
      </w:r>
      <w:r w:rsidR="00005B5E" w:rsidRP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plementation and pilot exploitation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05B5E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decision lasted for 4 months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At the moment the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05B5E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training of employees of the holding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is being</w:t>
      </w:r>
      <w:r w:rsidR="00005B5E"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65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carried out.</w:t>
      </w:r>
      <w:r w:rsidR="009F0D5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0650AA" w:rsidRPr="00831607" w:rsidRDefault="00831607" w:rsidP="00673A66">
      <w:pPr>
        <w:ind w:firstLine="567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Nowadays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more than 11 thousand of documents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are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the database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the company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about 500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new one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are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added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monthly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The system can be used by all employees of the 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head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office of the company and 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by the 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responsible persons in all </w:t>
      </w:r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farms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proofErr w:type="spellStart"/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Rusmolco</w:t>
      </w:r>
      <w:proofErr w:type="spellEnd"/>
      <w:r w:rsidR="00005B5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is used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through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 </w:t>
      </w:r>
      <w:r w:rsidR="007C29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distant</w:t>
      </w:r>
      <w:r w:rsidRPr="008316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connection.</w:t>
      </w:r>
    </w:p>
    <w:p w:rsidR="000650AA" w:rsidRDefault="000650AA" w:rsidP="00673A66">
      <w:pPr>
        <w:ind w:firstLine="567"/>
        <w:jc w:val="both"/>
        <w:rPr>
          <w:sz w:val="24"/>
          <w:szCs w:val="24"/>
          <w:lang w:val="en-US"/>
        </w:rPr>
      </w:pPr>
    </w:p>
    <w:p w:rsidR="00831607" w:rsidRDefault="00831607" w:rsidP="00673A66">
      <w:pPr>
        <w:ind w:firstLine="567"/>
        <w:jc w:val="both"/>
        <w:rPr>
          <w:sz w:val="24"/>
          <w:szCs w:val="24"/>
          <w:lang w:val="en-US"/>
        </w:rPr>
      </w:pPr>
    </w:p>
    <w:p w:rsidR="007C291D" w:rsidRDefault="007C291D" w:rsidP="00673A66">
      <w:pPr>
        <w:ind w:firstLine="567"/>
        <w:jc w:val="both"/>
        <w:rPr>
          <w:b/>
          <w:i/>
          <w:sz w:val="24"/>
          <w:szCs w:val="24"/>
          <w:lang w:val="en-US"/>
        </w:rPr>
      </w:pPr>
    </w:p>
    <w:p w:rsidR="007C291D" w:rsidRDefault="007C291D" w:rsidP="00673A66">
      <w:pPr>
        <w:ind w:firstLine="567"/>
        <w:jc w:val="both"/>
        <w:rPr>
          <w:b/>
          <w:i/>
          <w:sz w:val="24"/>
          <w:szCs w:val="24"/>
          <w:lang w:val="en-US"/>
        </w:rPr>
      </w:pPr>
    </w:p>
    <w:p w:rsidR="00831607" w:rsidRPr="00AB486F" w:rsidRDefault="00831607" w:rsidP="00673A66">
      <w:pPr>
        <w:ind w:firstLine="567"/>
        <w:jc w:val="both"/>
        <w:rPr>
          <w:b/>
          <w:i/>
          <w:sz w:val="24"/>
          <w:szCs w:val="24"/>
          <w:lang w:val="en-US"/>
        </w:rPr>
      </w:pPr>
      <w:proofErr w:type="spellStart"/>
      <w:r w:rsidRPr="00AB486F">
        <w:rPr>
          <w:b/>
          <w:i/>
          <w:sz w:val="24"/>
          <w:szCs w:val="24"/>
          <w:lang w:val="en-US"/>
        </w:rPr>
        <w:t>Artur</w:t>
      </w:r>
      <w:proofErr w:type="spellEnd"/>
      <w:r w:rsidRPr="00AB486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B486F">
        <w:rPr>
          <w:b/>
          <w:i/>
          <w:sz w:val="24"/>
          <w:szCs w:val="24"/>
          <w:lang w:val="en-US"/>
        </w:rPr>
        <w:t>Galanin</w:t>
      </w:r>
      <w:proofErr w:type="spellEnd"/>
      <w:r w:rsidRPr="00AB486F">
        <w:rPr>
          <w:b/>
          <w:i/>
          <w:sz w:val="24"/>
          <w:szCs w:val="24"/>
          <w:lang w:val="en-US"/>
        </w:rPr>
        <w:t>, commercial director, LLC “Software Technologies”:</w:t>
      </w:r>
      <w:r w:rsidR="00673A66" w:rsidRPr="00AB486F">
        <w:rPr>
          <w:b/>
          <w:i/>
          <w:sz w:val="24"/>
          <w:szCs w:val="24"/>
          <w:lang w:val="en-US"/>
        </w:rPr>
        <w:t xml:space="preserve"> </w:t>
      </w:r>
    </w:p>
    <w:p w:rsidR="00673A66" w:rsidRPr="00AB486F" w:rsidRDefault="00831607" w:rsidP="00831607">
      <w:pPr>
        <w:jc w:val="both"/>
        <w:rPr>
          <w:b/>
          <w:i/>
          <w:sz w:val="24"/>
          <w:szCs w:val="24"/>
          <w:lang w:val="en-US"/>
        </w:rPr>
      </w:pPr>
      <w:r w:rsidRPr="00AB486F">
        <w:rPr>
          <w:b/>
          <w:i/>
          <w:sz w:val="24"/>
          <w:szCs w:val="24"/>
          <w:lang w:val="en-US"/>
        </w:rPr>
        <w:t>“</w:t>
      </w:r>
      <w:r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We completed 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in full all the goals.  </w:t>
      </w:r>
      <w:r w:rsidR="0090503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That is a</w:t>
      </w:r>
      <w:r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new platform </w:t>
      </w:r>
      <w:proofErr w:type="spellStart"/>
      <w:r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5.2.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="0090503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which</w:t>
      </w:r>
      <w:proofErr w:type="gramEnd"/>
      <w:r w:rsidR="0090503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7C291D">
        <w:rPr>
          <w:b/>
          <w:i/>
          <w:sz w:val="24"/>
          <w:szCs w:val="24"/>
          <w:lang w:val="en-US"/>
        </w:rPr>
        <w:t>helped us.</w:t>
      </w:r>
      <w:r w:rsidRPr="00AB486F">
        <w:rPr>
          <w:b/>
          <w:i/>
          <w:sz w:val="24"/>
          <w:szCs w:val="24"/>
          <w:lang w:val="en-US"/>
        </w:rPr>
        <w:t xml:space="preserve"> </w:t>
      </w:r>
      <w:r w:rsidR="007C291D">
        <w:rPr>
          <w:b/>
          <w:i/>
          <w:sz w:val="24"/>
          <w:szCs w:val="24"/>
          <w:lang w:val="en-US"/>
        </w:rPr>
        <w:t>In t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he project 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there 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was implemented deeper automation of processes through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the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integration 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of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C291D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“1C:</w:t>
      </w:r>
      <w:r w:rsidR="007C291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C291D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Accounting for agricultural enterprise</w:t>
      </w:r>
      <w:r w:rsidR="007C291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</w:t>
      </w:r>
      <w:r w:rsidR="00593D73" w:rsidRPr="00A14E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”</w:t>
      </w:r>
      <w:r w:rsidR="00593D7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593D7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and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the 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corporate portal 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Microsoft SharePoint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.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T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hat </w:t>
      </w:r>
      <w:r w:rsidR="007C291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got one more</w:t>
      </w:r>
      <w:r w:rsidR="00A60A5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step toward creating of the integrated inf</w:t>
      </w:r>
      <w:r w:rsidR="00F57393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ormation space of the company. </w:t>
      </w:r>
      <w:r w:rsidR="00AB486F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I hope that our plans coincide with the plans</w:t>
      </w:r>
      <w:r w:rsidR="00593D7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of the “Russian dairy company”</w:t>
      </w:r>
      <w:r w:rsidR="00AB486F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and we will continue to develop the </w:t>
      </w:r>
      <w:r w:rsidR="00593D7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software</w:t>
      </w:r>
      <w:r w:rsidR="00AB486F" w:rsidRPr="00AB486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in a given direction”.</w:t>
      </w:r>
    </w:p>
    <w:p w:rsidR="00831607" w:rsidRPr="00831607" w:rsidRDefault="00831607" w:rsidP="00673A66">
      <w:pPr>
        <w:ind w:firstLine="567"/>
        <w:jc w:val="both"/>
        <w:rPr>
          <w:b/>
          <w:i/>
          <w:sz w:val="24"/>
          <w:szCs w:val="24"/>
          <w:lang w:val="en-US"/>
        </w:rPr>
      </w:pPr>
    </w:p>
    <w:p w:rsidR="00673A66" w:rsidRPr="00B80222" w:rsidRDefault="00F51F81" w:rsidP="00673A66">
      <w:pPr>
        <w:ind w:firstLine="567"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Pawel Redzisz</w:t>
      </w:r>
      <w:r w:rsidR="00AB486F" w:rsidRPr="00B80222">
        <w:rPr>
          <w:b/>
          <w:i/>
          <w:sz w:val="24"/>
          <w:szCs w:val="24"/>
          <w:lang w:val="en-US"/>
        </w:rPr>
        <w:t>, CEO</w:t>
      </w:r>
      <w:r>
        <w:rPr>
          <w:b/>
          <w:i/>
          <w:sz w:val="24"/>
          <w:szCs w:val="24"/>
          <w:lang w:val="en-US"/>
        </w:rPr>
        <w:t>,</w:t>
      </w:r>
      <w:r w:rsidR="00AB486F" w:rsidRPr="00B80222">
        <w:rPr>
          <w:b/>
          <w:i/>
          <w:sz w:val="24"/>
          <w:szCs w:val="24"/>
          <w:lang w:val="en-US"/>
        </w:rPr>
        <w:t xml:space="preserve"> LLC “Russian Dairy Company”:</w:t>
      </w:r>
    </w:p>
    <w:p w:rsidR="00AB486F" w:rsidRPr="00B80222" w:rsidRDefault="00AB486F" w:rsidP="00F51F81">
      <w:pPr>
        <w:jc w:val="both"/>
        <w:rPr>
          <w:b/>
          <w:bCs/>
          <w:i/>
          <w:sz w:val="24"/>
          <w:szCs w:val="24"/>
          <w:lang w:val="en-US"/>
        </w:rPr>
      </w:pP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«The phased implementation of projects on the basis of </w:t>
      </w:r>
      <w:proofErr w:type="spellStart"/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with skilled support 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«Software Technologies» gives our company the opportunity to use all the advantages of a modern system of electronic document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s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circulation.</w:t>
      </w:r>
      <w:r w:rsidR="00B80222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W</w:t>
      </w:r>
      <w:r w:rsidR="00F51F81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e see 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t</w:t>
      </w:r>
      <w:r w:rsidR="00B80222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he e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fficiency</w:t>
      </w:r>
      <w:r w:rsidR="00B80222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of its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us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in improving 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of the 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productivity, saving 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working time and other resources </w:t>
      </w:r>
      <w:r w:rsidR="00F51F8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of the 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staff, compatibility with other </w:t>
      </w:r>
      <w:r w:rsidR="00B651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software products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80222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B651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company</w:t>
      </w:r>
      <w:r w:rsidR="00B6516E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B6516E" w:rsidRPr="00B6516E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convenience</w:t>
      </w:r>
      <w:r w:rsidR="00B80222" w:rsidRPr="00B6516E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 xml:space="preserve"> of using</w:t>
      </w:r>
      <w:r w:rsidRPr="00B80222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,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which </w:t>
      </w:r>
      <w:r w:rsidR="00B651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is not</w:t>
      </w:r>
      <w:r w:rsidR="00B80222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ed by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our </w:t>
      </w:r>
      <w:r w:rsidR="00B651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employees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B80222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We consider that s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witching to </w:t>
      </w:r>
      <w:r w:rsidR="00B651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a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new version </w:t>
      </w:r>
      <w:r w:rsidR="00B80222"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is </w:t>
      </w:r>
      <w:r w:rsidR="00B651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an 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obligatory stage of the maintenance and development of the </w:t>
      </w:r>
      <w:r w:rsidR="00B651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software</w:t>
      </w:r>
      <w:r w:rsidRPr="00B8022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».</w:t>
      </w:r>
    </w:p>
    <w:p w:rsidR="00673A66" w:rsidRDefault="00673A66" w:rsidP="00673A66">
      <w:pPr>
        <w:spacing w:after="120"/>
        <w:ind w:firstLine="426"/>
        <w:jc w:val="both"/>
        <w:rPr>
          <w:sz w:val="24"/>
          <w:szCs w:val="24"/>
          <w:lang w:val="en-US"/>
        </w:rPr>
      </w:pPr>
    </w:p>
    <w:p w:rsidR="00B80222" w:rsidRPr="00B80222" w:rsidRDefault="00B80222" w:rsidP="00673A66">
      <w:pPr>
        <w:spacing w:after="120"/>
        <w:ind w:firstLine="426"/>
        <w:jc w:val="both"/>
        <w:rPr>
          <w:sz w:val="24"/>
          <w:szCs w:val="24"/>
          <w:lang w:val="en-US"/>
        </w:rPr>
      </w:pPr>
    </w:p>
    <w:p w:rsidR="00D97BD4" w:rsidRPr="009524DE" w:rsidRDefault="00673A66" w:rsidP="00D97BD4">
      <w:pPr>
        <w:pStyle w:val="a6"/>
        <w:ind w:firstLine="426"/>
        <w:jc w:val="center"/>
        <w:rPr>
          <w:b/>
          <w:iCs/>
          <w:color w:val="000099"/>
        </w:rPr>
      </w:pPr>
      <w:r w:rsidRPr="009524DE">
        <w:rPr>
          <w:b/>
          <w:iCs/>
          <w:color w:val="000099"/>
          <w:lang w:val="en-US"/>
        </w:rPr>
        <w:t xml:space="preserve"> </w:t>
      </w:r>
      <w:r w:rsidR="00D97BD4" w:rsidRPr="009524DE">
        <w:rPr>
          <w:b/>
          <w:iCs/>
          <w:color w:val="000099"/>
        </w:rPr>
        <w:t>“</w:t>
      </w:r>
      <w:r w:rsidR="00D97BD4" w:rsidRPr="009524DE">
        <w:rPr>
          <w:b/>
          <w:iCs/>
          <w:color w:val="000099"/>
          <w:lang w:val="en-US"/>
        </w:rPr>
        <w:t>Russian</w:t>
      </w:r>
      <w:r w:rsidR="00D97BD4" w:rsidRPr="009524DE">
        <w:rPr>
          <w:b/>
          <w:iCs/>
          <w:color w:val="000099"/>
        </w:rPr>
        <w:t xml:space="preserve"> </w:t>
      </w:r>
      <w:r w:rsidR="00D97BD4" w:rsidRPr="009524DE">
        <w:rPr>
          <w:b/>
          <w:iCs/>
          <w:color w:val="000099"/>
          <w:lang w:val="en-US"/>
        </w:rPr>
        <w:t>dairy</w:t>
      </w:r>
      <w:r w:rsidR="00D97BD4" w:rsidRPr="009524DE">
        <w:rPr>
          <w:b/>
          <w:iCs/>
          <w:color w:val="000099"/>
        </w:rPr>
        <w:t xml:space="preserve"> </w:t>
      </w:r>
      <w:r w:rsidR="00D97BD4" w:rsidRPr="009524DE">
        <w:rPr>
          <w:b/>
          <w:iCs/>
          <w:color w:val="000099"/>
          <w:lang w:val="en-US"/>
        </w:rPr>
        <w:t>company</w:t>
      </w:r>
      <w:r w:rsidR="00D97BD4" w:rsidRPr="009524DE">
        <w:rPr>
          <w:b/>
          <w:iCs/>
          <w:color w:val="000099"/>
        </w:rPr>
        <w:t>” (“</w:t>
      </w:r>
      <w:proofErr w:type="spellStart"/>
      <w:r w:rsidR="00D97BD4" w:rsidRPr="009524DE">
        <w:rPr>
          <w:b/>
          <w:iCs/>
          <w:color w:val="000099"/>
          <w:lang w:val="en-US"/>
        </w:rPr>
        <w:t>Rusmolco</w:t>
      </w:r>
      <w:proofErr w:type="spellEnd"/>
      <w:r w:rsidR="00D97BD4" w:rsidRPr="009524DE">
        <w:rPr>
          <w:b/>
          <w:iCs/>
          <w:color w:val="000099"/>
        </w:rPr>
        <w:t>”)</w:t>
      </w:r>
    </w:p>
    <w:p w:rsidR="00D97BD4" w:rsidRPr="009524DE" w:rsidRDefault="00D97BD4" w:rsidP="00D97BD4">
      <w:pPr>
        <w:pStyle w:val="a6"/>
        <w:ind w:firstLine="426"/>
        <w:jc w:val="center"/>
        <w:rPr>
          <w:b/>
          <w:iCs/>
          <w:color w:val="000099"/>
        </w:rPr>
      </w:pPr>
    </w:p>
    <w:p w:rsidR="0067676D" w:rsidRPr="009524DE" w:rsidRDefault="00B40FD5" w:rsidP="00673A66">
      <w:pPr>
        <w:pStyle w:val="a6"/>
        <w:ind w:firstLine="567"/>
        <w:jc w:val="both"/>
        <w:rPr>
          <w:iCs/>
          <w:color w:val="000099"/>
        </w:rPr>
      </w:pPr>
      <w:r w:rsidRPr="009524DE">
        <w:rPr>
          <w:iCs/>
          <w:color w:val="000099"/>
        </w:rPr>
        <w:t>Это стандарт – он уже есть у Вас в переводе.</w:t>
      </w:r>
    </w:p>
    <w:p w:rsidR="0067676D" w:rsidRPr="00B40FD5" w:rsidRDefault="0067676D" w:rsidP="00673A66">
      <w:pPr>
        <w:pStyle w:val="a6"/>
        <w:ind w:firstLine="567"/>
        <w:jc w:val="both"/>
        <w:rPr>
          <w:iCs/>
        </w:rPr>
      </w:pPr>
    </w:p>
    <w:p w:rsidR="0067676D" w:rsidRPr="00B40FD5" w:rsidRDefault="0067676D" w:rsidP="00673A66">
      <w:pPr>
        <w:pStyle w:val="a6"/>
        <w:ind w:firstLine="567"/>
        <w:jc w:val="both"/>
      </w:pPr>
    </w:p>
    <w:p w:rsidR="00673A66" w:rsidRPr="001D30AA" w:rsidRDefault="001D30AA" w:rsidP="00673A66">
      <w:pPr>
        <w:pStyle w:val="a6"/>
        <w:ind w:firstLine="567"/>
        <w:jc w:val="center"/>
        <w:rPr>
          <w:b/>
          <w:iCs/>
          <w:lang w:val="en-US"/>
        </w:rPr>
      </w:pPr>
      <w:r>
        <w:rPr>
          <w:b/>
          <w:iCs/>
          <w:lang w:val="en-US"/>
        </w:rPr>
        <w:t>LLC “Software Technologies”</w:t>
      </w:r>
    </w:p>
    <w:p w:rsidR="00673A66" w:rsidRPr="001D30AA" w:rsidRDefault="001D30AA" w:rsidP="00673A66">
      <w:pPr>
        <w:pStyle w:val="a6"/>
        <w:ind w:firstLine="567"/>
        <w:jc w:val="both"/>
        <w:rPr>
          <w:iCs/>
          <w:lang w:val="en-US"/>
        </w:rPr>
      </w:pPr>
      <w:r>
        <w:rPr>
          <w:iCs/>
          <w:lang w:val="en-US"/>
        </w:rPr>
        <w:t>LLC</w:t>
      </w:r>
      <w:r w:rsidRPr="001D30AA">
        <w:rPr>
          <w:iCs/>
          <w:lang w:val="en-US"/>
        </w:rPr>
        <w:t xml:space="preserve"> “</w:t>
      </w:r>
      <w:r>
        <w:rPr>
          <w:iCs/>
          <w:lang w:val="en-US"/>
        </w:rPr>
        <w:t>Software</w:t>
      </w:r>
      <w:r w:rsidRPr="001D30AA">
        <w:rPr>
          <w:iCs/>
          <w:lang w:val="en-US"/>
        </w:rPr>
        <w:t xml:space="preserve"> </w:t>
      </w:r>
      <w:r>
        <w:rPr>
          <w:iCs/>
          <w:lang w:val="en-US"/>
        </w:rPr>
        <w:t>Technologies</w:t>
      </w:r>
      <w:r w:rsidRPr="001D30AA">
        <w:rPr>
          <w:iCs/>
          <w:lang w:val="en-US"/>
        </w:rPr>
        <w:t xml:space="preserve">” </w:t>
      </w:r>
      <w:r w:rsidR="009524DE">
        <w:rPr>
          <w:iCs/>
          <w:lang w:val="en-US"/>
        </w:rPr>
        <w:t>operates</w:t>
      </w:r>
      <w:r>
        <w:rPr>
          <w:iCs/>
          <w:lang w:val="en-US"/>
        </w:rPr>
        <w:t xml:space="preserve"> on the </w:t>
      </w:r>
      <w:r w:rsidR="009524DE">
        <w:rPr>
          <w:iCs/>
          <w:lang w:val="en-US"/>
        </w:rPr>
        <w:t>market</w:t>
      </w:r>
      <w:r w:rsidR="009524DE" w:rsidRPr="009524DE">
        <w:rPr>
          <w:iCs/>
          <w:lang w:val="en-US"/>
        </w:rPr>
        <w:t xml:space="preserve"> </w:t>
      </w:r>
      <w:r w:rsidR="009524DE">
        <w:rPr>
          <w:iCs/>
          <w:lang w:val="en-US"/>
        </w:rPr>
        <w:t>since 2003</w:t>
      </w:r>
      <w:r w:rsidR="00673A66" w:rsidRPr="001D30AA">
        <w:rPr>
          <w:iCs/>
          <w:lang w:val="en-US"/>
        </w:rPr>
        <w:t xml:space="preserve">. </w:t>
      </w:r>
    </w:p>
    <w:p w:rsidR="001D30AA" w:rsidRPr="001D30AA" w:rsidRDefault="009524DE" w:rsidP="00673A66">
      <w:pPr>
        <w:pStyle w:val="a6"/>
        <w:ind w:firstLine="567"/>
        <w:jc w:val="both"/>
        <w:rPr>
          <w:iCs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k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ey competence</w:t>
      </w:r>
      <w:r w:rsid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 are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as follows: 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automation</w:t>
      </w:r>
      <w:r w:rsid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the </w:t>
      </w:r>
      <w:r w:rsidR="003C471E" w:rsidRPr="009524DE">
        <w:rPr>
          <w:rFonts w:ascii="Arial" w:hAnsi="Arial" w:cs="Arial"/>
          <w:sz w:val="20"/>
          <w:szCs w:val="20"/>
          <w:shd w:val="clear" w:color="auto" w:fill="FFFFFF"/>
          <w:lang w:val="en-US"/>
        </w:rPr>
        <w:t>documents circulation</w:t>
      </w:r>
      <w:r w:rsidR="001D30AA" w:rsidRPr="009524D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customer relationship management (CRM), application development, construction, development and support of 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reliable 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work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the net and 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server infrastructure,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delivery of the 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software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products</w:t>
      </w:r>
      <w:r w:rsidR="001D30AA" w:rsidRPr="001D30A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E54798" w:rsidRDefault="003C471E" w:rsidP="00673A66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main principles of the company are </w:t>
      </w:r>
      <w:r w:rsidR="00E5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as follows: </w:t>
      </w:r>
      <w:r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informational transparency, fair competition, quality execution of </w:t>
      </w:r>
      <w:r w:rsidR="00E5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set tasks</w:t>
      </w:r>
      <w:r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E1F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providing </w:t>
      </w:r>
      <w:r w:rsidR="007E1FBA"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our</w:t>
      </w:r>
      <w:r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clients </w:t>
      </w:r>
      <w:r w:rsidR="00E5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with </w:t>
      </w:r>
      <w:r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specific, measurable results and prospects. </w:t>
      </w:r>
    </w:p>
    <w:p w:rsidR="001D30AA" w:rsidRDefault="00E54798" w:rsidP="00673A66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3C471E"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geography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r w:rsidR="007E1F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clients 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all </w:t>
      </w:r>
      <w:r w:rsidR="007E1F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over </w:t>
      </w:r>
      <w:r w:rsidR="007E1FBA"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Russia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="003C471E" w:rsidRPr="003C471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from Kaliningrad to Yakutsk as well as Kazakhstan.</w:t>
      </w:r>
    </w:p>
    <w:p w:rsidR="00E54798" w:rsidRPr="007E1FBA" w:rsidRDefault="00E54798" w:rsidP="00673A66">
      <w:pPr>
        <w:pStyle w:val="a6"/>
        <w:ind w:firstLine="567"/>
        <w:jc w:val="both"/>
        <w:rPr>
          <w:rFonts w:ascii="Arial" w:hAnsi="Arial" w:cs="Arial"/>
          <w:color w:val="000099"/>
          <w:sz w:val="20"/>
          <w:szCs w:val="20"/>
          <w:shd w:val="clear" w:color="auto" w:fill="FFFFFF"/>
          <w:lang w:val="en-US"/>
        </w:rPr>
      </w:pPr>
      <w:hyperlink r:id="rId6" w:history="1">
        <w:r w:rsidRPr="007E1FBA">
          <w:rPr>
            <w:rStyle w:val="a5"/>
            <w:rFonts w:ascii="Arial" w:hAnsi="Arial" w:cs="Arial"/>
            <w:color w:val="000099"/>
            <w:sz w:val="20"/>
            <w:szCs w:val="20"/>
            <w:shd w:val="clear" w:color="auto" w:fill="FFFFFF"/>
            <w:lang w:val="en-US"/>
          </w:rPr>
          <w:t>www.samarasoft.ru</w:t>
        </w:r>
      </w:hyperlink>
    </w:p>
    <w:p w:rsidR="00E54798" w:rsidRPr="00E54798" w:rsidRDefault="00E54798" w:rsidP="003C471E">
      <w:pPr>
        <w:pStyle w:val="a6"/>
        <w:ind w:firstLine="567"/>
        <w:jc w:val="both"/>
        <w:rPr>
          <w:lang w:val="en-US"/>
        </w:rPr>
      </w:pPr>
    </w:p>
    <w:p w:rsidR="00C73F11" w:rsidRPr="003C471E" w:rsidRDefault="00C73F11" w:rsidP="003C471E">
      <w:pPr>
        <w:pStyle w:val="a6"/>
        <w:ind w:firstLine="567"/>
        <w:jc w:val="both"/>
        <w:rPr>
          <w:iCs/>
          <w:lang w:val="en-US"/>
        </w:rPr>
      </w:pPr>
    </w:p>
    <w:p w:rsidR="00673A66" w:rsidRDefault="00C73F11" w:rsidP="00673A66">
      <w:pPr>
        <w:pStyle w:val="a6"/>
        <w:ind w:firstLine="567"/>
        <w:jc w:val="center"/>
        <w:rPr>
          <w:b/>
          <w:iCs/>
          <w:lang w:val="en-US"/>
        </w:rPr>
      </w:pPr>
      <w:r>
        <w:rPr>
          <w:b/>
          <w:iCs/>
          <w:lang w:val="en-US"/>
        </w:rPr>
        <w:t>LLC</w:t>
      </w:r>
      <w:r w:rsidRPr="009C444C">
        <w:rPr>
          <w:b/>
          <w:iCs/>
          <w:lang w:val="en-US"/>
        </w:rPr>
        <w:t xml:space="preserve"> “</w:t>
      </w:r>
      <w:proofErr w:type="spellStart"/>
      <w:r w:rsidRPr="00C73F1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9C444C">
        <w:rPr>
          <w:b/>
          <w:iCs/>
          <w:lang w:val="en-US"/>
        </w:rPr>
        <w:t>”</w:t>
      </w:r>
    </w:p>
    <w:p w:rsidR="00C73F11" w:rsidRPr="008973C3" w:rsidRDefault="00C73F11" w:rsidP="00C73F1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LLC “</w:t>
      </w:r>
      <w:proofErr w:type="spellStart"/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” is </w:t>
      </w:r>
      <w:r w:rsidR="00DF70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developer of </w:t>
      </w:r>
      <w:r w:rsidR="001272D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software</w:t>
      </w:r>
      <w:r w:rsidR="00DF70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51651"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="00F51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DF70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product</w:t>
      </w:r>
      <w:r w:rsidR="00F51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for the </w:t>
      </w:r>
      <w:r w:rsidR="00F51651"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documents </w:t>
      </w:r>
      <w:r w:rsidR="00F51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and business processes 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management. Specialists of the company </w:t>
      </w:r>
      <w:r w:rsidR="005A6D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are members of branch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expert </w:t>
      </w:r>
      <w:r w:rsidR="009050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commissions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take part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the formation of the standards of 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lectronic document</w:t>
      </w:r>
      <w:r w:rsidR="005A6D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circulation 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including the </w:t>
      </w:r>
      <w:r w:rsidR="005A6D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governmental </w:t>
      </w:r>
      <w:r w:rsidR="005A6DC1"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level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5D2281" w:rsidRDefault="009C444C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Sale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proofErr w:type="spellStart"/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1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software are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carried out exclusively throug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h the partner network 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which consists</w:t>
      </w:r>
      <w:r w:rsidR="00F1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1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nowadays, 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about 100 partners in Russia and in other countries. For </w:t>
      </w:r>
      <w:r w:rsidR="00F1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convenience </w:t>
      </w:r>
      <w:r w:rsidR="0090503C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9050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5D228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customers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proofErr w:type="spellStart"/>
      <w:r w:rsidR="00F14798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="00F14798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050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software </w:t>
      </w:r>
      <w:r w:rsidR="0090503C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1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translated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</w:t>
      </w:r>
      <w:r w:rsidR="00F1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14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some</w:t>
      </w:r>
      <w:r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languages.</w:t>
      </w: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Default="005D2281" w:rsidP="005D2281">
      <w:pPr>
        <w:pStyle w:val="a6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9C444C" w:rsidRDefault="00F14798" w:rsidP="005D2281">
      <w:pPr>
        <w:pStyle w:val="a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At present t</w:t>
      </w:r>
      <w:r w:rsid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clients</w:t>
      </w:r>
      <w:r w:rsid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LLC “</w:t>
      </w:r>
      <w:proofErr w:type="spellStart"/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 w:rsidRPr="00C73F1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” </w:t>
      </w:r>
      <w:r w:rsidR="005D228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installed </w:t>
      </w:r>
      <w:r w:rsidR="009C444C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1000 </w:t>
      </w:r>
      <w:proofErr w:type="spellStart"/>
      <w:r w:rsidR="009C444C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Docsvision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platforms</w:t>
      </w:r>
      <w:r w:rsidR="009C444C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 the </w:t>
      </w:r>
      <w:r w:rsidR="009C444C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enterprises and organization</w:t>
      </w:r>
      <w:r w:rsidR="009809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 </w:t>
      </w:r>
      <w:r w:rsidR="005D228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5D2281" w:rsidRPr="009C44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different </w:t>
      </w:r>
      <w:r w:rsidR="005D228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branches </w:t>
      </w:r>
      <w:r w:rsidR="009809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of the </w:t>
      </w:r>
      <w:r w:rsidR="005D228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medium and large scale business.</w:t>
      </w:r>
    </w:p>
    <w:p w:rsidR="005D2281" w:rsidRDefault="005D2281" w:rsidP="005D2281">
      <w:pPr>
        <w:pStyle w:val="a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Pr="005D2281" w:rsidRDefault="005D2281" w:rsidP="005D2281">
      <w:pPr>
        <w:pStyle w:val="a6"/>
        <w:jc w:val="both"/>
        <w:rPr>
          <w:rFonts w:ascii="Arial" w:hAnsi="Arial" w:cs="Arial"/>
          <w:color w:val="000099"/>
          <w:sz w:val="20"/>
          <w:szCs w:val="20"/>
          <w:shd w:val="clear" w:color="auto" w:fill="FFFFFF"/>
          <w:lang w:val="en-US"/>
        </w:rPr>
      </w:pPr>
      <w:hyperlink r:id="rId7" w:history="1">
        <w:r w:rsidRPr="005D2281">
          <w:rPr>
            <w:rStyle w:val="a5"/>
            <w:rFonts w:ascii="Arial" w:hAnsi="Arial" w:cs="Arial"/>
            <w:color w:val="000099"/>
            <w:sz w:val="20"/>
            <w:szCs w:val="20"/>
            <w:shd w:val="clear" w:color="auto" w:fill="FFFFFF"/>
            <w:lang w:val="en-US"/>
          </w:rPr>
          <w:t>www.docsvision.com</w:t>
        </w:r>
      </w:hyperlink>
    </w:p>
    <w:p w:rsidR="005D2281" w:rsidRDefault="005D2281" w:rsidP="005D2281">
      <w:pPr>
        <w:pStyle w:val="a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D2281" w:rsidRPr="005D2281" w:rsidRDefault="005D2281" w:rsidP="005D2281">
      <w:pPr>
        <w:pStyle w:val="a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W w:w="0" w:type="auto"/>
        <w:tblLook w:val="04A0"/>
      </w:tblPr>
      <w:tblGrid>
        <w:gridCol w:w="4722"/>
        <w:gridCol w:w="4848"/>
      </w:tblGrid>
      <w:tr w:rsidR="00673A66" w:rsidRPr="00673A66" w:rsidTr="005D2281">
        <w:tc>
          <w:tcPr>
            <w:tcW w:w="4722" w:type="dxa"/>
          </w:tcPr>
          <w:p w:rsidR="00673A66" w:rsidRPr="00673A66" w:rsidRDefault="00673A66" w:rsidP="00AA2CD1">
            <w:pPr>
              <w:pStyle w:val="a6"/>
              <w:ind w:firstLine="426"/>
              <w:rPr>
                <w:b/>
              </w:rPr>
            </w:pPr>
          </w:p>
          <w:p w:rsidR="00673A66" w:rsidRPr="00673A66" w:rsidRDefault="00673A66" w:rsidP="00AA2CD1">
            <w:pPr>
              <w:pStyle w:val="a6"/>
              <w:ind w:firstLine="426"/>
              <w:rPr>
                <w:b/>
              </w:rPr>
            </w:pPr>
            <w:r w:rsidRPr="00673A66">
              <w:rPr>
                <w:b/>
              </w:rPr>
              <w:t>Контакты для СМИ:</w:t>
            </w:r>
          </w:p>
          <w:p w:rsidR="00673A66" w:rsidRPr="00673A66" w:rsidRDefault="00673A66" w:rsidP="00AA2CD1">
            <w:pPr>
              <w:pStyle w:val="a6"/>
              <w:ind w:firstLine="426"/>
              <w:rPr>
                <w:b/>
              </w:rPr>
            </w:pPr>
          </w:p>
          <w:p w:rsidR="00673A66" w:rsidRPr="00673A66" w:rsidRDefault="00673A66" w:rsidP="00AA2CD1">
            <w:pPr>
              <w:pStyle w:val="a6"/>
              <w:ind w:firstLine="426"/>
              <w:rPr>
                <w:b/>
              </w:rPr>
            </w:pPr>
            <w:r w:rsidRPr="00673A66">
              <w:rPr>
                <w:b/>
              </w:rPr>
              <w:t>Елена Фирсова</w:t>
            </w:r>
          </w:p>
          <w:p w:rsidR="00673A66" w:rsidRPr="00673A66" w:rsidRDefault="00673A66" w:rsidP="00AA2CD1">
            <w:pPr>
              <w:pStyle w:val="a6"/>
              <w:ind w:firstLine="426"/>
            </w:pPr>
            <w:r w:rsidRPr="00673A66">
              <w:t>Заместитель генерального директора</w:t>
            </w:r>
          </w:p>
          <w:p w:rsidR="00673A66" w:rsidRPr="00673A66" w:rsidRDefault="00673A66" w:rsidP="00AA2CD1">
            <w:pPr>
              <w:pStyle w:val="a6"/>
              <w:ind w:firstLine="426"/>
            </w:pPr>
            <w:r w:rsidRPr="00673A66">
              <w:t>по связям с общественностью</w:t>
            </w:r>
          </w:p>
          <w:p w:rsidR="00673A66" w:rsidRPr="00673A66" w:rsidRDefault="00673A66" w:rsidP="00AA2CD1">
            <w:pPr>
              <w:pStyle w:val="a6"/>
              <w:ind w:firstLine="426"/>
            </w:pPr>
            <w:r w:rsidRPr="00673A66">
              <w:t>ООО «УК «</w:t>
            </w:r>
            <w:proofErr w:type="spellStart"/>
            <w:r w:rsidRPr="00673A66">
              <w:t>Русмолко</w:t>
            </w:r>
            <w:proofErr w:type="spellEnd"/>
            <w:r w:rsidRPr="00673A66">
              <w:t>»</w:t>
            </w:r>
          </w:p>
          <w:p w:rsidR="00673A66" w:rsidRPr="00673A66" w:rsidRDefault="00673A66" w:rsidP="00AA2CD1">
            <w:pPr>
              <w:pStyle w:val="a6"/>
              <w:ind w:firstLine="426"/>
            </w:pPr>
            <w:r w:rsidRPr="00673A66">
              <w:t>Тел./ факс +7 (495) 510-67-47</w:t>
            </w:r>
          </w:p>
          <w:p w:rsidR="00673A66" w:rsidRPr="00673A66" w:rsidRDefault="00673A66" w:rsidP="00AA2CD1">
            <w:pPr>
              <w:pStyle w:val="a6"/>
              <w:ind w:firstLine="426"/>
            </w:pPr>
            <w:proofErr w:type="spellStart"/>
            <w:r w:rsidRPr="00673A66">
              <w:t>Моб</w:t>
            </w:r>
            <w:proofErr w:type="spellEnd"/>
            <w:r w:rsidRPr="00673A66">
              <w:t>. +7 (916) 20-20-600</w:t>
            </w:r>
          </w:p>
          <w:p w:rsidR="00673A66" w:rsidRPr="00673A66" w:rsidRDefault="004B606B" w:rsidP="00AA2CD1">
            <w:pPr>
              <w:pStyle w:val="a6"/>
              <w:ind w:firstLine="426"/>
              <w:rPr>
                <w:color w:val="0000CC"/>
              </w:rPr>
            </w:pPr>
            <w:hyperlink r:id="rId8" w:history="1">
              <w:r w:rsidR="00673A66" w:rsidRPr="00673A66">
                <w:rPr>
                  <w:rStyle w:val="a5"/>
                  <w:color w:val="0000CC"/>
                  <w:lang w:val="en-US"/>
                </w:rPr>
                <w:t>e</w:t>
              </w:r>
              <w:r w:rsidR="00673A66" w:rsidRPr="00673A66">
                <w:rPr>
                  <w:rStyle w:val="a5"/>
                  <w:color w:val="0000CC"/>
                </w:rPr>
                <w:t>.</w:t>
              </w:r>
              <w:r w:rsidR="00673A66" w:rsidRPr="00673A66">
                <w:rPr>
                  <w:rStyle w:val="a5"/>
                  <w:color w:val="0000CC"/>
                  <w:lang w:val="en-US"/>
                </w:rPr>
                <w:t>firsova</w:t>
              </w:r>
              <w:r w:rsidR="00673A66" w:rsidRPr="00673A66">
                <w:rPr>
                  <w:rStyle w:val="a5"/>
                  <w:color w:val="0000CC"/>
                </w:rPr>
                <w:t>@</w:t>
              </w:r>
              <w:r w:rsidR="00673A66" w:rsidRPr="00673A66">
                <w:rPr>
                  <w:rStyle w:val="a5"/>
                  <w:color w:val="0000CC"/>
                  <w:lang w:val="en-US"/>
                </w:rPr>
                <w:t>rusmolco</w:t>
              </w:r>
              <w:r w:rsidR="00673A66" w:rsidRPr="00673A66">
                <w:rPr>
                  <w:rStyle w:val="a5"/>
                  <w:color w:val="0000CC"/>
                </w:rPr>
                <w:t>.</w:t>
              </w:r>
              <w:r w:rsidR="00673A66" w:rsidRPr="00673A66">
                <w:rPr>
                  <w:rStyle w:val="a5"/>
                  <w:color w:val="0000CC"/>
                  <w:lang w:val="en-US"/>
                </w:rPr>
                <w:t>com</w:t>
              </w:r>
            </w:hyperlink>
          </w:p>
          <w:p w:rsidR="00673A66" w:rsidRPr="00673A66" w:rsidRDefault="00673A66" w:rsidP="00AA2CD1">
            <w:pPr>
              <w:pStyle w:val="a6"/>
              <w:ind w:firstLine="426"/>
              <w:jc w:val="both"/>
              <w:rPr>
                <w:color w:val="333333"/>
              </w:rPr>
            </w:pPr>
          </w:p>
        </w:tc>
        <w:tc>
          <w:tcPr>
            <w:tcW w:w="4848" w:type="dxa"/>
          </w:tcPr>
          <w:p w:rsidR="00673A66" w:rsidRPr="00673A66" w:rsidRDefault="00673A66" w:rsidP="00AA2CD1">
            <w:pPr>
              <w:pStyle w:val="a6"/>
              <w:ind w:firstLine="426"/>
              <w:jc w:val="both"/>
            </w:pPr>
          </w:p>
          <w:p w:rsidR="00673A66" w:rsidRPr="00673A66" w:rsidRDefault="00673A66" w:rsidP="00AA2CD1">
            <w:pPr>
              <w:pStyle w:val="a6"/>
              <w:ind w:firstLine="426"/>
              <w:jc w:val="both"/>
            </w:pPr>
          </w:p>
          <w:p w:rsidR="00673A66" w:rsidRPr="00673A66" w:rsidRDefault="00673A66" w:rsidP="00AA2CD1">
            <w:pPr>
              <w:pStyle w:val="a6"/>
              <w:ind w:left="439" w:firstLine="426"/>
              <w:jc w:val="both"/>
              <w:rPr>
                <w:b/>
              </w:rPr>
            </w:pPr>
          </w:p>
          <w:p w:rsidR="00673A66" w:rsidRDefault="005D2281" w:rsidP="00AA2CD1">
            <w:pPr>
              <w:pStyle w:val="a6"/>
              <w:ind w:left="439" w:hanging="29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Anna </w:t>
            </w:r>
            <w:proofErr w:type="spellStart"/>
            <w:r>
              <w:rPr>
                <w:b/>
                <w:lang w:val="en-US"/>
              </w:rPr>
              <w:t>Zemskova</w:t>
            </w:r>
            <w:proofErr w:type="spellEnd"/>
          </w:p>
          <w:p w:rsidR="005D2281" w:rsidRDefault="005D2281" w:rsidP="00AA2CD1">
            <w:pPr>
              <w:pStyle w:val="a6"/>
              <w:ind w:left="439" w:hanging="29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 Manager</w:t>
            </w:r>
          </w:p>
          <w:p w:rsidR="005D2281" w:rsidRDefault="005D2281" w:rsidP="00AA2CD1">
            <w:pPr>
              <w:pStyle w:val="a6"/>
              <w:ind w:left="439" w:hanging="29"/>
              <w:jc w:val="both"/>
              <w:rPr>
                <w:b/>
                <w:lang w:val="en-US"/>
              </w:rPr>
            </w:pPr>
            <w:r w:rsidRPr="00C73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LLC “</w:t>
            </w:r>
            <w:proofErr w:type="spellStart"/>
            <w:r w:rsidRPr="00C73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Docsvision</w:t>
            </w:r>
            <w:proofErr w:type="spellEnd"/>
            <w:r w:rsidRPr="00C73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5D2281" w:rsidRPr="005D2281" w:rsidRDefault="005D2281" w:rsidP="00AA2CD1">
            <w:pPr>
              <w:pStyle w:val="a6"/>
              <w:ind w:left="439" w:hanging="29"/>
              <w:jc w:val="both"/>
              <w:rPr>
                <w:b/>
                <w:lang w:val="en-US"/>
              </w:rPr>
            </w:pPr>
          </w:p>
          <w:p w:rsidR="00673A66" w:rsidRPr="00673A66" w:rsidRDefault="00673A66" w:rsidP="00AA2CD1">
            <w:pPr>
              <w:pStyle w:val="a6"/>
              <w:ind w:left="439" w:hanging="25"/>
              <w:jc w:val="both"/>
            </w:pPr>
          </w:p>
          <w:p w:rsidR="00673A66" w:rsidRPr="00673A66" w:rsidRDefault="009F002D" w:rsidP="00AA2CD1">
            <w:pPr>
              <w:pStyle w:val="a6"/>
              <w:ind w:left="439" w:hanging="25"/>
              <w:jc w:val="both"/>
            </w:pPr>
            <w:r>
              <w:rPr>
                <w:lang w:val="en-US"/>
              </w:rPr>
              <w:t>Tel</w:t>
            </w:r>
            <w:r w:rsidR="00673A66" w:rsidRPr="00673A66">
              <w:t>.+7 (812) 335-35-15</w:t>
            </w:r>
          </w:p>
          <w:p w:rsidR="00673A66" w:rsidRPr="00673A66" w:rsidRDefault="009F002D" w:rsidP="00AA2CD1">
            <w:pPr>
              <w:pStyle w:val="a6"/>
              <w:ind w:left="439" w:hanging="25"/>
              <w:jc w:val="both"/>
            </w:pPr>
            <w:r>
              <w:rPr>
                <w:lang w:val="en-US"/>
              </w:rPr>
              <w:t>Mob</w:t>
            </w:r>
            <w:r w:rsidR="00673A66" w:rsidRPr="00673A66">
              <w:t>. +7 (911) 931-34-47</w:t>
            </w:r>
          </w:p>
          <w:p w:rsidR="00673A66" w:rsidRPr="00673A66" w:rsidRDefault="00673A66" w:rsidP="00AA2CD1">
            <w:pPr>
              <w:pStyle w:val="a6"/>
              <w:ind w:firstLine="426"/>
              <w:rPr>
                <w:rStyle w:val="a5"/>
                <w:color w:val="0000CC"/>
              </w:rPr>
            </w:pPr>
            <w:proofErr w:type="spellStart"/>
            <w:r w:rsidRPr="00673A66">
              <w:rPr>
                <w:rStyle w:val="a5"/>
                <w:color w:val="0000CC"/>
                <w:lang w:val="en-US"/>
              </w:rPr>
              <w:t>Zemskova</w:t>
            </w:r>
            <w:proofErr w:type="spellEnd"/>
            <w:r w:rsidRPr="00673A66">
              <w:rPr>
                <w:rStyle w:val="a5"/>
                <w:color w:val="0000CC"/>
              </w:rPr>
              <w:t>.</w:t>
            </w:r>
            <w:r w:rsidRPr="00673A66">
              <w:rPr>
                <w:rStyle w:val="a5"/>
                <w:color w:val="0000CC"/>
                <w:lang w:val="en-US"/>
              </w:rPr>
              <w:t>A</w:t>
            </w:r>
            <w:r w:rsidRPr="00673A66">
              <w:rPr>
                <w:rStyle w:val="a5"/>
                <w:color w:val="0000CC"/>
              </w:rPr>
              <w:t>@</w:t>
            </w:r>
            <w:proofErr w:type="spellStart"/>
            <w:r w:rsidRPr="00673A66">
              <w:rPr>
                <w:rStyle w:val="a5"/>
                <w:color w:val="0000CC"/>
                <w:lang w:val="en-US"/>
              </w:rPr>
              <w:t>docsvision</w:t>
            </w:r>
            <w:proofErr w:type="spellEnd"/>
            <w:r w:rsidRPr="00673A66">
              <w:rPr>
                <w:rStyle w:val="a5"/>
                <w:color w:val="0000CC"/>
              </w:rPr>
              <w:t>.</w:t>
            </w:r>
            <w:r w:rsidRPr="00673A66">
              <w:rPr>
                <w:rStyle w:val="a5"/>
                <w:color w:val="0000CC"/>
                <w:lang w:val="en-US"/>
              </w:rPr>
              <w:t>com</w:t>
            </w:r>
          </w:p>
          <w:p w:rsidR="00673A66" w:rsidRPr="00673A66" w:rsidRDefault="00673A66" w:rsidP="00AA2CD1">
            <w:pPr>
              <w:pStyle w:val="a6"/>
              <w:ind w:firstLine="426"/>
              <w:rPr>
                <w:color w:val="0000CC"/>
              </w:rPr>
            </w:pPr>
          </w:p>
          <w:p w:rsidR="00673A66" w:rsidRPr="00673A66" w:rsidRDefault="00673A66" w:rsidP="00AA2CD1">
            <w:pPr>
              <w:pStyle w:val="a6"/>
              <w:ind w:firstLine="426"/>
              <w:jc w:val="both"/>
              <w:rPr>
                <w:color w:val="333333"/>
              </w:rPr>
            </w:pPr>
          </w:p>
        </w:tc>
      </w:tr>
    </w:tbl>
    <w:p w:rsidR="00673A66" w:rsidRPr="00673A66" w:rsidRDefault="00673A66" w:rsidP="00673A66">
      <w:pPr>
        <w:rPr>
          <w:sz w:val="24"/>
          <w:szCs w:val="24"/>
        </w:rPr>
      </w:pPr>
      <w:r w:rsidRPr="00673A66">
        <w:rPr>
          <w:sz w:val="24"/>
          <w:szCs w:val="24"/>
        </w:rPr>
        <w:t xml:space="preserve"> </w:t>
      </w:r>
    </w:p>
    <w:p w:rsidR="00966F58" w:rsidRDefault="00966F58"/>
    <w:sectPr w:rsidR="00966F58" w:rsidSect="00CD14D5">
      <w:headerReference w:type="default" r:id="rId9"/>
      <w:footerReference w:type="default" r:id="rId10"/>
      <w:pgSz w:w="11906" w:h="16838"/>
      <w:pgMar w:top="1134" w:right="85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B3" w:rsidRDefault="00E66FB3" w:rsidP="00F71BC8">
      <w:pPr>
        <w:spacing w:after="0" w:line="240" w:lineRule="auto"/>
      </w:pPr>
      <w:r>
        <w:separator/>
      </w:r>
    </w:p>
  </w:endnote>
  <w:endnote w:type="continuationSeparator" w:id="0">
    <w:p w:rsidR="00E66FB3" w:rsidRDefault="00E66FB3" w:rsidP="00F7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7C" w:rsidRPr="00DA4DA8" w:rsidRDefault="00E66FB3" w:rsidP="00330A7C">
    <w:pPr>
      <w:shd w:val="clear" w:color="auto" w:fill="FFFFFF"/>
      <w:tabs>
        <w:tab w:val="left" w:pos="810"/>
      </w:tabs>
      <w:spacing w:before="120" w:after="120"/>
      <w:ind w:left="540" w:right="180"/>
      <w:contextualSpacing/>
      <w:outlineLvl w:val="0"/>
      <w:rPr>
        <w:rFonts w:ascii="Arial" w:hAnsi="Arial" w:cs="Arial"/>
        <w:iCs/>
        <w:kern w:val="3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B3" w:rsidRDefault="00E66FB3" w:rsidP="00F71BC8">
      <w:pPr>
        <w:spacing w:after="0" w:line="240" w:lineRule="auto"/>
      </w:pPr>
      <w:r>
        <w:separator/>
      </w:r>
    </w:p>
  </w:footnote>
  <w:footnote w:type="continuationSeparator" w:id="0">
    <w:p w:rsidR="00E66FB3" w:rsidRDefault="00E66FB3" w:rsidP="00F7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67" w:rsidRDefault="004B60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0" type="#_x0000_t75" alt="Dv_new_logo_2012_06" style="position:absolute;margin-left:281.7pt;margin-top:3.55pt;width:212.25pt;height:57.75pt;z-index:-251655168;visibility:visible">
          <v:imagedata r:id="rId1" o:title="Dv_new_logo_2012_06"/>
        </v:shape>
      </w:pict>
    </w:r>
    <w:r>
      <w:rPr>
        <w:noProof/>
      </w:rPr>
      <w:pict>
        <v:shape id="Рисунок 10" o:spid="_x0000_s2049" type="#_x0000_t75" alt="РУСМОЛКО" style="position:absolute;margin-left:1.5pt;margin-top:-18.95pt;width:101.25pt;height:84pt;z-index:-251656192;visibility:visible">
          <v:imagedata r:id="rId2" o:title="РУСМОЛКО"/>
        </v:shape>
      </w:pict>
    </w:r>
  </w:p>
  <w:p w:rsidR="006237DC" w:rsidRDefault="00E66FB3" w:rsidP="006237DC">
    <w:pPr>
      <w:pStyle w:val="a3"/>
      <w:tabs>
        <w:tab w:val="clear" w:pos="4677"/>
        <w:tab w:val="clear" w:pos="9355"/>
      </w:tabs>
      <w:ind w:left="540" w:right="-81"/>
      <w:rPr>
        <w:rFonts w:ascii="Arial" w:hAnsi="Arial" w:cs="Arial"/>
        <w:b/>
        <w:sz w:val="22"/>
        <w:szCs w:val="2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A66"/>
    <w:rsid w:val="00005B5E"/>
    <w:rsid w:val="000650AA"/>
    <w:rsid w:val="0011503C"/>
    <w:rsid w:val="001272DE"/>
    <w:rsid w:val="0018107A"/>
    <w:rsid w:val="001D30AA"/>
    <w:rsid w:val="00247691"/>
    <w:rsid w:val="00293F11"/>
    <w:rsid w:val="003C471E"/>
    <w:rsid w:val="0041383D"/>
    <w:rsid w:val="004B606B"/>
    <w:rsid w:val="004F0E5D"/>
    <w:rsid w:val="00593D73"/>
    <w:rsid w:val="005A6DC1"/>
    <w:rsid w:val="005D2281"/>
    <w:rsid w:val="00605361"/>
    <w:rsid w:val="00617B6E"/>
    <w:rsid w:val="00673A66"/>
    <w:rsid w:val="0067676D"/>
    <w:rsid w:val="006D041C"/>
    <w:rsid w:val="006D134D"/>
    <w:rsid w:val="006F1EAD"/>
    <w:rsid w:val="007021BB"/>
    <w:rsid w:val="007905E9"/>
    <w:rsid w:val="007C291D"/>
    <w:rsid w:val="007E1FBA"/>
    <w:rsid w:val="007F1552"/>
    <w:rsid w:val="00831607"/>
    <w:rsid w:val="008973C3"/>
    <w:rsid w:val="0090503C"/>
    <w:rsid w:val="00921480"/>
    <w:rsid w:val="009524DE"/>
    <w:rsid w:val="00966F58"/>
    <w:rsid w:val="00980980"/>
    <w:rsid w:val="009C444C"/>
    <w:rsid w:val="009F002D"/>
    <w:rsid w:val="009F0D57"/>
    <w:rsid w:val="00A14E30"/>
    <w:rsid w:val="00A60A5C"/>
    <w:rsid w:val="00AA2B98"/>
    <w:rsid w:val="00AB486F"/>
    <w:rsid w:val="00B063D9"/>
    <w:rsid w:val="00B35C8B"/>
    <w:rsid w:val="00B40566"/>
    <w:rsid w:val="00B40FD5"/>
    <w:rsid w:val="00B6516E"/>
    <w:rsid w:val="00B80222"/>
    <w:rsid w:val="00BD1591"/>
    <w:rsid w:val="00C20FBC"/>
    <w:rsid w:val="00C22266"/>
    <w:rsid w:val="00C73F11"/>
    <w:rsid w:val="00D82462"/>
    <w:rsid w:val="00D97BD4"/>
    <w:rsid w:val="00DC434A"/>
    <w:rsid w:val="00DF70C5"/>
    <w:rsid w:val="00E3684C"/>
    <w:rsid w:val="00E54798"/>
    <w:rsid w:val="00E66FB3"/>
    <w:rsid w:val="00EC301F"/>
    <w:rsid w:val="00F14798"/>
    <w:rsid w:val="00F45DC1"/>
    <w:rsid w:val="00F51651"/>
    <w:rsid w:val="00F51F81"/>
    <w:rsid w:val="00F57393"/>
    <w:rsid w:val="00F71BC8"/>
    <w:rsid w:val="00F7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A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3A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3A66"/>
    <w:rPr>
      <w:strike w:val="0"/>
      <w:dstrike w:val="0"/>
      <w:color w:val="00625A"/>
      <w:u w:val="none"/>
      <w:effect w:val="none"/>
    </w:rPr>
  </w:style>
  <w:style w:type="paragraph" w:styleId="a6">
    <w:name w:val="No Spacing"/>
    <w:uiPriority w:val="1"/>
    <w:qFormat/>
    <w:rsid w:val="0067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irsova@rusmol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svis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rasof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tuleneva</dc:creator>
  <cp:keywords/>
  <dc:description/>
  <cp:lastModifiedBy>belyakova</cp:lastModifiedBy>
  <cp:revision>38</cp:revision>
  <dcterms:created xsi:type="dcterms:W3CDTF">2014-01-23T10:41:00Z</dcterms:created>
  <dcterms:modified xsi:type="dcterms:W3CDTF">2014-02-06T12:42:00Z</dcterms:modified>
</cp:coreProperties>
</file>